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31" w:rsidRDefault="00A939D8" w:rsidP="00A939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39D8">
        <w:rPr>
          <w:rFonts w:ascii="Times New Roman" w:hAnsi="Times New Roman" w:cs="Times New Roman"/>
          <w:b/>
          <w:sz w:val="28"/>
          <w:szCs w:val="28"/>
        </w:rPr>
        <w:t xml:space="preserve">Методики, применяемые при работе на </w:t>
      </w:r>
      <w:r w:rsidRPr="00A939D8">
        <w:rPr>
          <w:rFonts w:ascii="Times New Roman" w:hAnsi="Times New Roman" w:cs="Times New Roman"/>
          <w:b/>
          <w:sz w:val="28"/>
          <w:szCs w:val="28"/>
        </w:rPr>
        <w:t>уникальной научной установке</w:t>
      </w:r>
      <w:r w:rsidRPr="00A939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A939D8">
        <w:rPr>
          <w:rFonts w:ascii="Times New Roman" w:hAnsi="Times New Roman" w:cs="Times New Roman"/>
          <w:b/>
          <w:color w:val="000000"/>
          <w:sz w:val="28"/>
          <w:szCs w:val="28"/>
        </w:rPr>
        <w:t>Биоресурсная</w:t>
      </w:r>
      <w:proofErr w:type="spellEnd"/>
      <w:r w:rsidRPr="00A939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Коллекция культур светящихся микроорганизмов ИБСО (БКК ИБСО)»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A939D8" w:rsidTr="00A939D8">
        <w:tc>
          <w:tcPr>
            <w:tcW w:w="846" w:type="dxa"/>
          </w:tcPr>
          <w:p w:rsidR="00A939D8" w:rsidRDefault="00A939D8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A939D8" w:rsidRDefault="00A939D8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методики</w:t>
            </w:r>
          </w:p>
        </w:tc>
        <w:tc>
          <w:tcPr>
            <w:tcW w:w="3115" w:type="dxa"/>
          </w:tcPr>
          <w:p w:rsidR="00A939D8" w:rsidRDefault="00A939D8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Методика уникальна</w:t>
            </w:r>
          </w:p>
        </w:tc>
      </w:tr>
      <w:tr w:rsidR="00A939D8" w:rsidTr="00520DC4">
        <w:trPr>
          <w:trHeight w:val="823"/>
        </w:trPr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Стандартная операционная процедура по приготовлению питательных сред и стерильной посуды</w:t>
            </w:r>
          </w:p>
        </w:tc>
        <w:tc>
          <w:tcPr>
            <w:tcW w:w="3115" w:type="dxa"/>
          </w:tcPr>
          <w:p w:rsidR="00A939D8" w:rsidRDefault="00A939D8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Стандартная операционная процедура по проверке качества (аутентичности) поддерживаемого фонда бактерий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Стандартная операционная процедура по проверке качества (аутентичности) поддерживаемого фонда культур базидиомицетов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высокоочищенного бактериального фермента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люциферазы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рекомбинантного штамма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E.coli</w:t>
            </w:r>
            <w:proofErr w:type="spellEnd"/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нет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Получение частично очищенных ферментов НАД и НАД(Ф)-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оксидоредуктаз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штаммов светящихся бактерий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Photobacterium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phosphoreum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Vibrio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fisheri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всего мира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комплектов реактивов (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КРАБов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 заданными свойствами по стабильности, чувствительности и количеству измерений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Да, для всего мира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полученного комплекта реактивов на стабильность, чувствительность и наличие примесей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Да, для всего мира</w:t>
            </w:r>
          </w:p>
        </w:tc>
      </w:tr>
      <w:tr w:rsidR="00A939D8" w:rsidTr="00A939D8">
        <w:tc>
          <w:tcPr>
            <w:tcW w:w="846" w:type="dxa"/>
          </w:tcPr>
          <w:p w:rsidR="00A939D8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4" w:type="dxa"/>
          </w:tcPr>
          <w:p w:rsidR="00A939D8" w:rsidRPr="00520DC4" w:rsidRDefault="00A939D8" w:rsidP="00A939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выявления </w:t>
            </w:r>
            <w:proofErr w:type="spellStart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армилляриоза</w:t>
            </w:r>
            <w:proofErr w:type="spellEnd"/>
            <w:r w:rsidRPr="00EF5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свечению образца керна древесины</w:t>
            </w:r>
          </w:p>
        </w:tc>
        <w:tc>
          <w:tcPr>
            <w:tcW w:w="3115" w:type="dxa"/>
          </w:tcPr>
          <w:p w:rsidR="00A939D8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Да, для всего мира</w:t>
            </w:r>
          </w:p>
        </w:tc>
      </w:tr>
      <w:tr w:rsidR="00520DC4" w:rsidTr="00A939D8">
        <w:tc>
          <w:tcPr>
            <w:tcW w:w="846" w:type="dxa"/>
          </w:tcPr>
          <w:p w:rsidR="00520DC4" w:rsidRDefault="00520DC4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5384" w:type="dxa"/>
          </w:tcPr>
          <w:p w:rsidR="00520DC4" w:rsidRPr="00520DC4" w:rsidRDefault="00520DC4" w:rsidP="00A939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Биотестирование природных и сточных вод для контроля их загрязнения</w:t>
            </w:r>
          </w:p>
        </w:tc>
        <w:tc>
          <w:tcPr>
            <w:tcW w:w="3115" w:type="dxa"/>
          </w:tcPr>
          <w:p w:rsidR="00520DC4" w:rsidRDefault="00340149" w:rsidP="00A939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Да, для всего мира</w:t>
            </w:r>
          </w:p>
        </w:tc>
      </w:tr>
    </w:tbl>
    <w:p w:rsidR="00A939D8" w:rsidRDefault="00A939D8" w:rsidP="00A939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39D8" w:rsidRPr="00A939D8" w:rsidRDefault="00A939D8" w:rsidP="00A939D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A939D8" w:rsidRPr="00A9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8C"/>
    <w:rsid w:val="002163CC"/>
    <w:rsid w:val="00237391"/>
    <w:rsid w:val="00340149"/>
    <w:rsid w:val="00520DC4"/>
    <w:rsid w:val="005A585C"/>
    <w:rsid w:val="00674913"/>
    <w:rsid w:val="00713D31"/>
    <w:rsid w:val="00A939D8"/>
    <w:rsid w:val="00E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265A-B16A-46EF-ACAA-554CCB74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</cp:revision>
  <dcterms:created xsi:type="dcterms:W3CDTF">2018-02-19T02:59:00Z</dcterms:created>
  <dcterms:modified xsi:type="dcterms:W3CDTF">2018-02-19T05:05:00Z</dcterms:modified>
</cp:coreProperties>
</file>